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-830416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2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Vyhodnocení realizace podpůrných opatření: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Tento dotazník prosím vyplňte vždy nejpozději do roka od zahájení realizace Doporučení ke vzdělávání a zašlete na výše uvedenou adresu, lze i mailem: </w:t>
      </w:r>
      <w:hyperlink r:id="rId8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poradna@kppp.cz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 žáka:                                                              Datum narození: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Bytem:                                                                                Tel.kontakt na rodiče: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Škola                                                                                   Třída: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Doporučení ŠPZ vydáno dne:</w:t>
            </w:r>
          </w:p>
          <w:p w:rsidR="00000000" w:rsidDel="00000000" w:rsidP="00000000" w:rsidRDefault="00000000" w:rsidRPr="00000000" w14:paraId="0000000E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Písemný souhlas zákonného zástupce byl udělen dne:</w:t>
            </w:r>
          </w:p>
          <w:p w:rsidR="00000000" w:rsidDel="00000000" w:rsidP="00000000" w:rsidRDefault="00000000" w:rsidRPr="00000000" w14:paraId="0000000F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U žáka bylo diagnostikováno: </w:t>
            </w:r>
          </w:p>
          <w:p w:rsidR="00000000" w:rsidDel="00000000" w:rsidP="00000000" w:rsidRDefault="00000000" w:rsidRPr="00000000" w14:paraId="00000010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Aktuální podpůrné opatření: stupeň</w:t>
              <w:tab/>
              <w:tab/>
              <w:t xml:space="preserve">datum od kdy</w:t>
              <w:tab/>
              <w:tab/>
              <w:t xml:space="preserve">  platnost do: </w:t>
            </w:r>
          </w:p>
          <w:p w:rsidR="00000000" w:rsidDel="00000000" w:rsidP="00000000" w:rsidRDefault="00000000" w:rsidRPr="00000000" w14:paraId="00000012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Žák pracoval podle IVP: ano / ne</w:t>
            </w:r>
          </w:p>
        </w:tc>
      </w:tr>
    </w:tbl>
    <w:p w:rsidR="00000000" w:rsidDel="00000000" w:rsidP="00000000" w:rsidRDefault="00000000" w:rsidRPr="00000000" w14:paraId="00000013">
      <w:pPr>
        <w:ind w:left="-426" w:right="-5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426" w:right="-56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Dosud realizovaná podpůrná opatření: uveďte jaká byla využívána, zhodnoťte jejich efektivitu: </w:t>
      </w:r>
    </w:p>
    <w:p w:rsidR="00000000" w:rsidDel="00000000" w:rsidP="00000000" w:rsidRDefault="00000000" w:rsidRPr="00000000" w14:paraId="00000015">
      <w:pPr>
        <w:ind w:left="-284" w:firstLine="0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Metody odlišné od ostatních žáků: </w:t>
      </w:r>
    </w:p>
    <w:p w:rsidR="00000000" w:rsidDel="00000000" w:rsidP="00000000" w:rsidRDefault="00000000" w:rsidRPr="00000000" w14:paraId="00000016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284" w:firstLine="0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Úpravy organizace výuky: </w:t>
      </w:r>
    </w:p>
    <w:p w:rsidR="00000000" w:rsidDel="00000000" w:rsidP="00000000" w:rsidRDefault="00000000" w:rsidRPr="00000000" w14:paraId="00000018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284" w:firstLine="0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Úpravy v hodnocení žáka: </w:t>
      </w:r>
    </w:p>
    <w:p w:rsidR="00000000" w:rsidDel="00000000" w:rsidP="00000000" w:rsidRDefault="00000000" w:rsidRPr="00000000" w14:paraId="0000001A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4" w:firstLine="0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Pomůcky (notebook, tablet, software):</w:t>
      </w:r>
    </w:p>
    <w:p w:rsidR="00000000" w:rsidDel="00000000" w:rsidP="00000000" w:rsidRDefault="00000000" w:rsidRPr="00000000" w14:paraId="0000001C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84" w:firstLine="0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Využití školního </w:t>
      </w:r>
      <w:r w:rsidDel="00000000" w:rsidR="00000000" w:rsidRPr="00000000">
        <w:rPr>
          <w:b w:val="1"/>
          <w:rtl w:val="0"/>
        </w:rPr>
        <w:t xml:space="preserve">spec.pedagoga/ psychologa / asistenta</w:t>
      </w:r>
      <w:r w:rsidDel="00000000" w:rsidR="00000000" w:rsidRPr="00000000">
        <w:rPr>
          <w:rtl w:val="0"/>
        </w:rPr>
        <w:t xml:space="preserve"> - počet hodin</w:t>
        <w:tab/>
        <w:t xml:space="preserve"> /sdílený, zhodnoťte: </w:t>
      </w:r>
    </w:p>
    <w:p w:rsidR="00000000" w:rsidDel="00000000" w:rsidP="00000000" w:rsidRDefault="00000000" w:rsidRPr="00000000" w14:paraId="0000001E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84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Speciálně pedagogická péče:  Jak často probíhala (kolikrát proběhla, kvalita docházky).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Zaměření, individuální cíl nápravy, zhodnoťte efektivitu: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hanging="284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Pedagogická intervence: Jak často probíhala (kolikrát proběhla, kvalita docházky).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Zaměření, individuální cíl, zhodnoťte efektivitu: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Podpůrná opatření byla realizována:</w:t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kompletním rozsahu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 drobnými změnami danými aktuální situací ve škole (uveďte):</w:t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Aktuální stav žáka vzhledem k důvodům speciálních vzdělávacích potřeb:</w:t>
      </w:r>
    </w:p>
    <w:p w:rsidR="00000000" w:rsidDel="00000000" w:rsidP="00000000" w:rsidRDefault="00000000" w:rsidRPr="00000000" w14:paraId="0000003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zlepšený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neměnný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zhoršený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(specifikujte)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Podpůrná opatření tak, jak byla nastavena, jsou z pohledu školy i rodičů: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dostačující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nedostačující (specifikujte)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nadbytečná (specifikujte)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</w:t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Návrh úpravy podpůrných opatření: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Dne:</w:t>
        <w:tab/>
        <w:tab/>
        <w:tab/>
        <w:tab/>
        <w:tab/>
        <w:tab/>
        <w:tab/>
        <w:tab/>
        <w:t xml:space="preserve">Vyplnil: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Podpis zákonného zástupce: </w:t>
        <w:tab/>
        <w:tab/>
        <w:tab/>
        <w:tab/>
        <w:tab/>
        <w:t xml:space="preserve">Podpis učitele: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141.7322834645669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before="120" w:lineRule="auto"/>
    </w:pPr>
    <w:rPr>
      <w:b w:val="1"/>
      <w:i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90168"/>
    <w:rPr>
      <w:sz w:val="24"/>
    </w:rPr>
  </w:style>
  <w:style w:type="paragraph" w:styleId="Nadpis1">
    <w:name w:val="heading 1"/>
    <w:basedOn w:val="Normln"/>
    <w:next w:val="Normln"/>
    <w:qFormat w:val="1"/>
    <w:rsid w:val="00C90168"/>
    <w:pPr>
      <w:keepNext w:val="1"/>
      <w:jc w:val="center"/>
      <w:outlineLvl w:val="0"/>
    </w:pPr>
    <w:rPr>
      <w:rFonts w:ascii="Arial" w:hAnsi="Arial"/>
      <w:b w:val="1"/>
      <w:noProof w:val="1"/>
      <w:sz w:val="28"/>
    </w:rPr>
  </w:style>
  <w:style w:type="paragraph" w:styleId="Nadpis2">
    <w:name w:val="heading 2"/>
    <w:basedOn w:val="Normln"/>
    <w:next w:val="Normln"/>
    <w:qFormat w:val="1"/>
    <w:rsid w:val="00C90168"/>
    <w:pPr>
      <w:keepNext w:val="1"/>
      <w:spacing w:before="120"/>
      <w:outlineLvl w:val="1"/>
    </w:pPr>
    <w:rPr>
      <w:b w:val="1"/>
      <w:bCs w:val="1"/>
      <w:i w:val="1"/>
      <w:iCs w:val="1"/>
      <w:sz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link w:val="ZkladntextChar"/>
    <w:rsid w:val="00C90168"/>
    <w:rPr>
      <w:color w:val="000000"/>
    </w:rPr>
  </w:style>
  <w:style w:type="paragraph" w:styleId="Zkladntext2">
    <w:name w:val="Body Text 2"/>
    <w:basedOn w:val="Normln"/>
    <w:rsid w:val="00C90168"/>
    <w:pPr>
      <w:spacing w:before="120"/>
      <w:jc w:val="both"/>
    </w:pPr>
  </w:style>
  <w:style w:type="paragraph" w:styleId="Textbubliny">
    <w:name w:val="Balloon Text"/>
    <w:basedOn w:val="Normln"/>
    <w:semiHidden w:val="1"/>
    <w:rsid w:val="001F6D2F"/>
    <w:rPr>
      <w:rFonts w:ascii="Tahoma" w:cs="Tahoma" w:hAnsi="Tahoma"/>
      <w:sz w:val="16"/>
      <w:szCs w:val="16"/>
    </w:rPr>
  </w:style>
  <w:style w:type="paragraph" w:styleId="Zpat">
    <w:name w:val="footer"/>
    <w:basedOn w:val="Normln"/>
    <w:rsid w:val="00B01AFD"/>
    <w:pPr>
      <w:tabs>
        <w:tab w:val="center" w:pos="4536"/>
        <w:tab w:val="right" w:pos="9072"/>
      </w:tabs>
    </w:pPr>
  </w:style>
  <w:style w:type="character" w:styleId="ZkladntextChar" w:customStyle="1">
    <w:name w:val="Základní text Char"/>
    <w:link w:val="Zkladntext"/>
    <w:rsid w:val="002C4441"/>
    <w:rPr>
      <w:color w:val="000000"/>
      <w:sz w:val="24"/>
    </w:rPr>
  </w:style>
  <w:style w:type="paragraph" w:styleId="Odstavecseseznamem">
    <w:name w:val="List Paragraph"/>
    <w:basedOn w:val="Normln"/>
    <w:uiPriority w:val="34"/>
    <w:qFormat w:val="1"/>
    <w:rsid w:val="002F5898"/>
    <w:pPr>
      <w:ind w:left="720"/>
      <w:contextualSpacing w:val="1"/>
    </w:pPr>
  </w:style>
  <w:style w:type="character" w:styleId="Hypertextovodkaz">
    <w:name w:val="Hyperlink"/>
    <w:basedOn w:val="Standardnpsmoodstavce"/>
    <w:rsid w:val="006E3669"/>
    <w:rPr>
      <w:color w:val="0000ff" w:themeColor="hyperlink"/>
      <w:u w:val="single"/>
    </w:rPr>
  </w:style>
  <w:style w:type="table" w:styleId="Mkatabulky">
    <w:name w:val="Table Grid"/>
    <w:basedOn w:val="Normlntabulka"/>
    <w:rsid w:val="006E36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oradna@kppp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011BdTnweT1NqKRTOLIBU1R4dw==">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2021-02-03T17:13:00Z</dcterms:created>
  <dc:creator>Hlaváčkovi</dc:creator>
</cp:coreProperties>
</file>