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4665" w14:textId="3615CB55" w:rsidR="00C90168" w:rsidRPr="00E00907" w:rsidRDefault="00C90168" w:rsidP="00901AA7">
      <w:pPr>
        <w:framePr w:hSpace="142" w:wrap="around" w:vAnchor="text" w:hAnchor="page" w:x="291" w:y="-191"/>
        <w:rPr>
          <w:i/>
          <w:sz w:val="22"/>
          <w:szCs w:val="22"/>
        </w:rPr>
      </w:pPr>
    </w:p>
    <w:p w14:paraId="03305D50" w14:textId="08C6FC40" w:rsidR="005C4CC1" w:rsidRPr="002A3FE5" w:rsidRDefault="002A3FE5" w:rsidP="002A3FE5">
      <w:pPr>
        <w:jc w:val="center"/>
        <w:rPr>
          <w:i/>
          <w:noProof/>
          <w:sz w:val="22"/>
          <w:szCs w:val="22"/>
        </w:rPr>
      </w:pPr>
      <w:r w:rsidRPr="00FD412C">
        <w:rPr>
          <w:noProof/>
        </w:rPr>
        <w:drawing>
          <wp:inline distT="0" distB="0" distL="0" distR="0" wp14:anchorId="1B7D0A72" wp14:editId="270671C9">
            <wp:extent cx="5765165" cy="814070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6AD9" w14:textId="77777777" w:rsidR="005C4CC1" w:rsidRPr="005C4CC1" w:rsidRDefault="005C4CC1" w:rsidP="005C4CC1">
      <w:pPr>
        <w:keepNext/>
        <w:numPr>
          <w:ilvl w:val="1"/>
          <w:numId w:val="0"/>
        </w:numPr>
        <w:tabs>
          <w:tab w:val="num" w:pos="576"/>
        </w:tabs>
        <w:suppressAutoHyphens/>
        <w:spacing w:before="120"/>
        <w:ind w:left="576" w:hanging="576"/>
        <w:jc w:val="center"/>
        <w:outlineLvl w:val="1"/>
        <w:rPr>
          <w:sz w:val="28"/>
          <w:szCs w:val="28"/>
          <w:lang w:eastAsia="ar-SA"/>
        </w:rPr>
      </w:pPr>
      <w:r w:rsidRPr="005C4CC1">
        <w:rPr>
          <w:b/>
          <w:sz w:val="28"/>
          <w:szCs w:val="28"/>
          <w:lang w:eastAsia="ar-SA"/>
        </w:rPr>
        <w:t xml:space="preserve">ŠKOLNÍ DOTAZNÍK – žádost o </w:t>
      </w:r>
      <w:proofErr w:type="gramStart"/>
      <w:r w:rsidRPr="005C4CC1">
        <w:rPr>
          <w:b/>
          <w:sz w:val="28"/>
          <w:szCs w:val="28"/>
          <w:lang w:eastAsia="ar-SA"/>
        </w:rPr>
        <w:t xml:space="preserve">vyšetření </w:t>
      </w:r>
      <w:r>
        <w:rPr>
          <w:b/>
          <w:sz w:val="28"/>
          <w:szCs w:val="28"/>
          <w:lang w:eastAsia="ar-SA"/>
        </w:rPr>
        <w:t xml:space="preserve"> </w:t>
      </w:r>
      <w:r w:rsidRPr="005C4CC1">
        <w:rPr>
          <w:b/>
          <w:sz w:val="28"/>
          <w:szCs w:val="28"/>
          <w:lang w:eastAsia="ar-SA"/>
        </w:rPr>
        <w:t>(</w:t>
      </w:r>
      <w:proofErr w:type="gramEnd"/>
      <w:r w:rsidRPr="005C4CC1">
        <w:rPr>
          <w:b/>
          <w:sz w:val="28"/>
          <w:szCs w:val="28"/>
          <w:lang w:eastAsia="ar-SA"/>
        </w:rPr>
        <w:t>1. stupeň)</w:t>
      </w:r>
      <w:r>
        <w:rPr>
          <w:b/>
          <w:sz w:val="28"/>
          <w:szCs w:val="28"/>
          <w:lang w:eastAsia="ar-SA"/>
        </w:rPr>
        <w:t xml:space="preserve"> </w:t>
      </w:r>
    </w:p>
    <w:p w14:paraId="33A80E28" w14:textId="77777777" w:rsidR="005C4CC1" w:rsidRPr="005C4CC1" w:rsidRDefault="005C4CC1" w:rsidP="005C4CC1">
      <w:pPr>
        <w:suppressAutoHyphens/>
        <w:spacing w:before="240"/>
        <w:jc w:val="right"/>
        <w:rPr>
          <w:szCs w:val="24"/>
          <w:lang w:eastAsia="ar-SA"/>
        </w:rPr>
      </w:pPr>
      <w:r w:rsidRPr="005C4CC1">
        <w:rPr>
          <w:szCs w:val="24"/>
          <w:lang w:eastAsia="ar-SA"/>
        </w:rPr>
        <w:t xml:space="preserve">               </w:t>
      </w:r>
    </w:p>
    <w:p w14:paraId="5133E0BC" w14:textId="77777777" w:rsidR="00D9395C" w:rsidRPr="00785CC9" w:rsidRDefault="00D9395C" w:rsidP="00D9395C">
      <w:pPr>
        <w:spacing w:before="120"/>
        <w:rPr>
          <w:szCs w:val="24"/>
        </w:rPr>
      </w:pPr>
      <w:r w:rsidRPr="00785CC9">
        <w:rPr>
          <w:szCs w:val="24"/>
        </w:rPr>
        <w:t>Jméno</w:t>
      </w:r>
      <w:r>
        <w:rPr>
          <w:szCs w:val="24"/>
        </w:rPr>
        <w:t xml:space="preserve"> žáka</w:t>
      </w:r>
      <w:r w:rsidRPr="00785CC9">
        <w:rPr>
          <w:szCs w:val="24"/>
        </w:rPr>
        <w:t xml:space="preserve">: </w:t>
      </w:r>
      <w:r>
        <w:rPr>
          <w:szCs w:val="24"/>
        </w:rPr>
        <w:t>………………………………………………</w:t>
      </w:r>
      <w:r>
        <w:rPr>
          <w:szCs w:val="24"/>
        </w:rPr>
        <w:tab/>
        <w:t>D</w:t>
      </w:r>
      <w:r w:rsidRPr="00785CC9">
        <w:rPr>
          <w:szCs w:val="24"/>
        </w:rPr>
        <w:t>atum narození:……………..</w:t>
      </w:r>
    </w:p>
    <w:p w14:paraId="4E415BB8" w14:textId="77777777" w:rsidR="00D9395C" w:rsidRPr="00785CC9" w:rsidRDefault="00D9395C" w:rsidP="00D9395C">
      <w:pPr>
        <w:spacing w:before="120"/>
        <w:rPr>
          <w:szCs w:val="24"/>
        </w:rPr>
      </w:pPr>
      <w:r w:rsidRPr="00785CC9">
        <w:rPr>
          <w:szCs w:val="24"/>
        </w:rPr>
        <w:t xml:space="preserve">Bydliště:………………………………………………….  </w:t>
      </w:r>
      <w:r>
        <w:rPr>
          <w:szCs w:val="24"/>
        </w:rPr>
        <w:tab/>
        <w:t>T</w:t>
      </w:r>
      <w:r w:rsidRPr="00785CC9">
        <w:rPr>
          <w:szCs w:val="24"/>
        </w:rPr>
        <w:t>el.</w:t>
      </w:r>
      <w:r w:rsidR="00056C34">
        <w:rPr>
          <w:szCs w:val="24"/>
        </w:rPr>
        <w:t xml:space="preserve"> </w:t>
      </w:r>
      <w:r>
        <w:rPr>
          <w:szCs w:val="24"/>
        </w:rPr>
        <w:t>rodiče</w:t>
      </w:r>
      <w:r w:rsidRPr="00785CC9">
        <w:rPr>
          <w:szCs w:val="24"/>
        </w:rPr>
        <w:t>:…………………….</w:t>
      </w:r>
    </w:p>
    <w:p w14:paraId="3C68905D" w14:textId="77777777" w:rsidR="00D9395C" w:rsidRDefault="00D9395C" w:rsidP="00D9395C">
      <w:pPr>
        <w:pBdr>
          <w:bottom w:val="single" w:sz="12" w:space="1" w:color="auto"/>
        </w:pBdr>
        <w:spacing w:before="120"/>
        <w:rPr>
          <w:szCs w:val="24"/>
        </w:rPr>
      </w:pPr>
      <w:r w:rsidRPr="00785CC9">
        <w:rPr>
          <w:szCs w:val="24"/>
        </w:rPr>
        <w:t>Škola: ……………………………………………………</w:t>
      </w:r>
      <w:r w:rsidRPr="00785CC9">
        <w:rPr>
          <w:szCs w:val="24"/>
        </w:rPr>
        <w:tab/>
      </w:r>
      <w:r>
        <w:rPr>
          <w:szCs w:val="24"/>
        </w:rPr>
        <w:t>T</w:t>
      </w:r>
      <w:r w:rsidRPr="00785CC9">
        <w:rPr>
          <w:szCs w:val="24"/>
        </w:rPr>
        <w:t>řída: …………………………</w:t>
      </w:r>
    </w:p>
    <w:p w14:paraId="1277168E" w14:textId="77777777" w:rsidR="00D9395C" w:rsidRDefault="00D9395C" w:rsidP="00D9395C">
      <w:pPr>
        <w:spacing w:before="120"/>
        <w:rPr>
          <w:szCs w:val="24"/>
        </w:rPr>
      </w:pPr>
    </w:p>
    <w:p w14:paraId="7DA90619" w14:textId="77777777" w:rsidR="00D9395C" w:rsidRPr="00785CC9" w:rsidRDefault="00D9395C" w:rsidP="008C75E5">
      <w:pPr>
        <w:spacing w:before="240"/>
        <w:rPr>
          <w:szCs w:val="24"/>
        </w:rPr>
      </w:pPr>
      <w:r w:rsidRPr="00D9395C">
        <w:rPr>
          <w:b/>
          <w:szCs w:val="24"/>
        </w:rPr>
        <w:t>Vyšetření z podnětu:</w:t>
      </w:r>
      <w:r w:rsidRPr="00785CC9">
        <w:rPr>
          <w:szCs w:val="24"/>
        </w:rPr>
        <w:t xml:space="preserve"> </w:t>
      </w:r>
      <w:r>
        <w:rPr>
          <w:szCs w:val="24"/>
        </w:rPr>
        <w:tab/>
      </w:r>
      <w:r w:rsidRPr="00785CC9">
        <w:rPr>
          <w:szCs w:val="24"/>
        </w:rPr>
        <w:t xml:space="preserve">školy – poradny – rodičů </w:t>
      </w:r>
    </w:p>
    <w:p w14:paraId="585BD5FB" w14:textId="77777777" w:rsidR="006416B7" w:rsidRPr="00D9395C" w:rsidRDefault="006416B7" w:rsidP="008C75E5">
      <w:pPr>
        <w:suppressAutoHyphens/>
        <w:spacing w:before="240"/>
        <w:rPr>
          <w:b/>
        </w:rPr>
      </w:pPr>
      <w:r w:rsidRPr="00D9395C">
        <w:rPr>
          <w:b/>
        </w:rPr>
        <w:t>Důvod žádosti o vyšetření v poradně:</w:t>
      </w:r>
    </w:p>
    <w:p w14:paraId="562CE369" w14:textId="77777777" w:rsidR="008C75E5" w:rsidRDefault="008C75E5" w:rsidP="008C75E5">
      <w:pPr>
        <w:suppressAutoHyphens/>
        <w:spacing w:before="240"/>
        <w:rPr>
          <w:b/>
          <w:lang w:eastAsia="ar-SA"/>
        </w:rPr>
      </w:pP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  <w:t>______________________________________________________________________________________</w:t>
      </w:r>
    </w:p>
    <w:p w14:paraId="131D1C32" w14:textId="77777777" w:rsidR="008C75E5" w:rsidRPr="008C75E5" w:rsidRDefault="008C75E5" w:rsidP="008C75E5">
      <w:pPr>
        <w:suppressAutoHyphens/>
        <w:spacing w:before="240"/>
        <w:rPr>
          <w:b/>
          <w:lang w:eastAsia="ar-SA"/>
        </w:rPr>
      </w:pPr>
      <w:r w:rsidRPr="008C75E5">
        <w:rPr>
          <w:b/>
          <w:lang w:eastAsia="ar-SA"/>
        </w:rPr>
        <w:t xml:space="preserve">Dosavadní školní vývoj: </w:t>
      </w:r>
      <w:r w:rsidRPr="008C75E5">
        <w:rPr>
          <w:lang w:eastAsia="ar-SA"/>
        </w:rPr>
        <w:t>OŠD</w:t>
      </w:r>
      <w:r w:rsidRPr="005C4CC1">
        <w:rPr>
          <w:lang w:eastAsia="ar-SA"/>
        </w:rPr>
        <w:t>: ano – ne</w:t>
      </w:r>
      <w:r w:rsidRPr="005C4CC1">
        <w:rPr>
          <w:lang w:eastAsia="ar-SA"/>
        </w:rPr>
        <w:tab/>
      </w:r>
      <w:r w:rsidR="00A722B6">
        <w:rPr>
          <w:b/>
          <w:lang w:eastAsia="ar-SA"/>
        </w:rPr>
        <w:t>O</w:t>
      </w:r>
      <w:r w:rsidRPr="00056C34">
        <w:rPr>
          <w:b/>
          <w:lang w:eastAsia="ar-SA"/>
        </w:rPr>
        <w:t>pakování ročníku</w:t>
      </w:r>
      <w:r w:rsidRPr="005C4CC1">
        <w:rPr>
          <w:lang w:eastAsia="ar-SA"/>
        </w:rPr>
        <w:t xml:space="preserve">: ano – ne  </w:t>
      </w:r>
      <w:r w:rsidRPr="005C4CC1">
        <w:rPr>
          <w:lang w:eastAsia="ar-SA"/>
        </w:rPr>
        <w:tab/>
        <w:t>kterého?</w:t>
      </w:r>
    </w:p>
    <w:p w14:paraId="5ECF76F7" w14:textId="77777777" w:rsidR="008C75E5" w:rsidRPr="005C4CC1" w:rsidRDefault="008C75E5" w:rsidP="008C75E5">
      <w:pPr>
        <w:suppressAutoHyphens/>
        <w:spacing w:before="240"/>
        <w:rPr>
          <w:lang w:eastAsia="ar-SA"/>
        </w:rPr>
      </w:pPr>
      <w:r w:rsidRPr="005C4CC1">
        <w:rPr>
          <w:b/>
          <w:lang w:eastAsia="ar-SA"/>
        </w:rPr>
        <w:t>Známky na posledním vysvědčení z jednotlivých předmětů:</w:t>
      </w:r>
      <w:r w:rsidRPr="005C4CC1">
        <w:rPr>
          <w:lang w:eastAsia="ar-SA"/>
        </w:rPr>
        <w:t xml:space="preserve"> </w:t>
      </w:r>
    </w:p>
    <w:p w14:paraId="5813C289" w14:textId="77777777" w:rsidR="008C75E5" w:rsidRPr="005C4CC1" w:rsidRDefault="008C75E5" w:rsidP="008C75E5">
      <w:pPr>
        <w:suppressAutoHyphens/>
        <w:spacing w:before="240"/>
        <w:rPr>
          <w:lang w:eastAsia="ar-SA"/>
        </w:rPr>
      </w:pPr>
      <w:r w:rsidRPr="005C4CC1">
        <w:rPr>
          <w:b/>
          <w:lang w:eastAsia="ar-SA"/>
        </w:rPr>
        <w:t>Prospěch</w:t>
      </w:r>
      <w:r w:rsidR="003A3B4E">
        <w:rPr>
          <w:b/>
          <w:lang w:eastAsia="ar-SA"/>
        </w:rPr>
        <w:t>,</w:t>
      </w:r>
      <w:r w:rsidRPr="005C4CC1">
        <w:rPr>
          <w:b/>
          <w:lang w:eastAsia="ar-SA"/>
        </w:rPr>
        <w:t xml:space="preserve"> jak se jeví nyní</w:t>
      </w:r>
      <w:r w:rsidRPr="005C4CC1">
        <w:rPr>
          <w:lang w:eastAsia="ar-SA"/>
        </w:rPr>
        <w:t xml:space="preserve">: </w:t>
      </w:r>
    </w:p>
    <w:p w14:paraId="091AF5B0" w14:textId="77777777" w:rsidR="008C75E5" w:rsidRPr="005C4CC1" w:rsidRDefault="008C75E5" w:rsidP="008C75E5">
      <w:pPr>
        <w:suppressAutoHyphens/>
        <w:spacing w:before="240"/>
        <w:rPr>
          <w:lang w:eastAsia="ar-SA"/>
        </w:rPr>
      </w:pPr>
      <w:r w:rsidRPr="005C4CC1">
        <w:rPr>
          <w:b/>
          <w:lang w:eastAsia="ar-SA"/>
        </w:rPr>
        <w:t>Docházka:</w:t>
      </w:r>
      <w:r w:rsidRPr="005C4CC1">
        <w:rPr>
          <w:lang w:eastAsia="ar-SA"/>
        </w:rPr>
        <w:t xml:space="preserve"> je pravideln</w:t>
      </w:r>
      <w:r w:rsidR="00056C34">
        <w:rPr>
          <w:lang w:eastAsia="ar-SA"/>
        </w:rPr>
        <w:t>á</w:t>
      </w:r>
      <w:r w:rsidRPr="005C4CC1">
        <w:rPr>
          <w:lang w:eastAsia="ar-SA"/>
        </w:rPr>
        <w:t>-     dítě často chybí (omluvené – neomluvené)</w:t>
      </w:r>
    </w:p>
    <w:p w14:paraId="6A501456" w14:textId="77777777" w:rsidR="006416B7" w:rsidRPr="008C75E5" w:rsidRDefault="008C75E5" w:rsidP="008C75E5">
      <w:pPr>
        <w:suppressAutoHyphens/>
        <w:spacing w:before="240"/>
        <w:rPr>
          <w:b/>
        </w:rPr>
      </w:pPr>
      <w:r w:rsidRPr="008C75E5">
        <w:rPr>
          <w:b/>
        </w:rPr>
        <w:t>_______________________________________________________________________________________</w:t>
      </w:r>
    </w:p>
    <w:p w14:paraId="1D291850" w14:textId="77777777" w:rsidR="00F26EBA" w:rsidRPr="00D9395C" w:rsidRDefault="008E28B5" w:rsidP="008C75E5">
      <w:pPr>
        <w:suppressAutoHyphens/>
        <w:spacing w:before="240"/>
        <w:rPr>
          <w:b/>
        </w:rPr>
      </w:pPr>
      <w:r w:rsidRPr="00D9395C">
        <w:rPr>
          <w:b/>
        </w:rPr>
        <w:t xml:space="preserve">Jaké </w:t>
      </w:r>
      <w:r w:rsidR="00F26EBA" w:rsidRPr="00D9395C">
        <w:rPr>
          <w:b/>
        </w:rPr>
        <w:t xml:space="preserve">konkrétní </w:t>
      </w:r>
      <w:r w:rsidRPr="00D9395C">
        <w:rPr>
          <w:b/>
        </w:rPr>
        <w:t>potíže se u</w:t>
      </w:r>
      <w:r w:rsidR="00F26EBA" w:rsidRPr="00D9395C">
        <w:rPr>
          <w:b/>
        </w:rPr>
        <w:t xml:space="preserve"> žáka/žákyně projevují v </w:t>
      </w:r>
      <w:r w:rsidRPr="00D9395C">
        <w:rPr>
          <w:b/>
        </w:rPr>
        <w:t>jednotlivých oblastech</w:t>
      </w:r>
      <w:r w:rsidR="00F26EBA" w:rsidRPr="00D9395C">
        <w:rPr>
          <w:b/>
        </w:rPr>
        <w:t>?</w:t>
      </w:r>
    </w:p>
    <w:p w14:paraId="4C966C36" w14:textId="77777777" w:rsidR="005C4CC1" w:rsidRDefault="008E28B5" w:rsidP="008C75E5">
      <w:pPr>
        <w:suppressAutoHyphens/>
        <w:spacing w:before="240"/>
      </w:pPr>
      <w:r>
        <w:rPr>
          <w:rFonts w:ascii="Segoe UI Symbol" w:hAnsi="Segoe UI Symbol" w:cs="Segoe UI Symbol"/>
        </w:rPr>
        <w:t>☐</w:t>
      </w:r>
      <w:r>
        <w:t xml:space="preserve"> Čtení: </w:t>
      </w:r>
    </w:p>
    <w:p w14:paraId="41C22178" w14:textId="77777777" w:rsidR="008E28B5" w:rsidRPr="005C4CC1" w:rsidRDefault="008E28B5" w:rsidP="005C4CC1">
      <w:pPr>
        <w:suppressAutoHyphens/>
        <w:spacing w:before="120"/>
        <w:rPr>
          <w:lang w:eastAsia="ar-SA"/>
        </w:rPr>
      </w:pPr>
    </w:p>
    <w:p w14:paraId="4F8AC7DE" w14:textId="77777777" w:rsidR="008E28B5" w:rsidRDefault="008E28B5" w:rsidP="005C4CC1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Psaný projev: </w:t>
      </w:r>
    </w:p>
    <w:p w14:paraId="1A22703C" w14:textId="77777777" w:rsidR="008E28B5" w:rsidRDefault="008E28B5" w:rsidP="005C4CC1">
      <w:pPr>
        <w:suppressAutoHyphens/>
        <w:spacing w:before="120"/>
      </w:pPr>
    </w:p>
    <w:p w14:paraId="36386672" w14:textId="77777777" w:rsidR="008E28B5" w:rsidRDefault="008E28B5" w:rsidP="005C4CC1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Matematika: </w:t>
      </w:r>
    </w:p>
    <w:p w14:paraId="2CBEE32E" w14:textId="77777777" w:rsidR="008E28B5" w:rsidRDefault="008E28B5" w:rsidP="005C4CC1">
      <w:pPr>
        <w:suppressAutoHyphens/>
        <w:spacing w:before="120"/>
      </w:pPr>
    </w:p>
    <w:p w14:paraId="321E254B" w14:textId="77777777" w:rsidR="008E28B5" w:rsidRDefault="008E28B5" w:rsidP="005C4CC1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Cizí jazyk: </w:t>
      </w:r>
    </w:p>
    <w:p w14:paraId="49896FF5" w14:textId="77777777" w:rsidR="008E28B5" w:rsidRDefault="008E28B5" w:rsidP="005C4CC1">
      <w:pPr>
        <w:suppressAutoHyphens/>
        <w:spacing w:before="120"/>
      </w:pPr>
    </w:p>
    <w:p w14:paraId="3898EF4F" w14:textId="77777777" w:rsidR="008E28B5" w:rsidRDefault="008E28B5" w:rsidP="005C4CC1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Ostatní předměty: </w:t>
      </w:r>
    </w:p>
    <w:p w14:paraId="5E21735A" w14:textId="77777777" w:rsidR="008E28B5" w:rsidRDefault="008E28B5" w:rsidP="005C4CC1">
      <w:pPr>
        <w:suppressAutoHyphens/>
        <w:spacing w:before="120"/>
      </w:pPr>
    </w:p>
    <w:p w14:paraId="445332BD" w14:textId="77777777" w:rsidR="000032BD" w:rsidRDefault="000032BD" w:rsidP="000032BD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Chování: </w:t>
      </w:r>
    </w:p>
    <w:p w14:paraId="75F2F17F" w14:textId="77777777" w:rsidR="008C75E5" w:rsidRDefault="008C75E5" w:rsidP="000032BD">
      <w:pPr>
        <w:suppressAutoHyphens/>
        <w:spacing w:before="120"/>
      </w:pPr>
    </w:p>
    <w:p w14:paraId="042780AA" w14:textId="77777777" w:rsidR="008C75E5" w:rsidRDefault="008C75E5" w:rsidP="000032BD">
      <w:pPr>
        <w:suppressAutoHyphens/>
        <w:spacing w:before="120"/>
      </w:pPr>
    </w:p>
    <w:p w14:paraId="7A7FA00B" w14:textId="77777777" w:rsidR="000032BD" w:rsidRPr="008C75E5" w:rsidRDefault="008C75E5" w:rsidP="005C4CC1">
      <w:pPr>
        <w:suppressAutoHyphens/>
        <w:spacing w:before="120"/>
        <w:rPr>
          <w:b/>
          <w:lang w:eastAsia="ar-SA"/>
        </w:rPr>
      </w:pPr>
      <w:r>
        <w:rPr>
          <w:b/>
          <w:lang w:eastAsia="ar-SA"/>
        </w:rPr>
        <w:t>_______________________________________________________________________________________</w:t>
      </w:r>
    </w:p>
    <w:p w14:paraId="0D2BBF3C" w14:textId="77777777" w:rsidR="0026459D" w:rsidRDefault="008E28B5" w:rsidP="005C4CC1">
      <w:pPr>
        <w:suppressAutoHyphens/>
        <w:spacing w:before="120"/>
        <w:rPr>
          <w:b/>
          <w:lang w:eastAsia="ar-SA"/>
        </w:rPr>
      </w:pPr>
      <w:r w:rsidRPr="00D9395C">
        <w:rPr>
          <w:b/>
          <w:lang w:eastAsia="ar-SA"/>
        </w:rPr>
        <w:t>Dosud r</w:t>
      </w:r>
      <w:r w:rsidR="005C4CC1" w:rsidRPr="00D9395C">
        <w:rPr>
          <w:b/>
          <w:lang w:eastAsia="ar-SA"/>
        </w:rPr>
        <w:t xml:space="preserve">ealizovaná </w:t>
      </w:r>
      <w:r w:rsidR="006416B7" w:rsidRPr="00D9395C">
        <w:rPr>
          <w:b/>
          <w:lang w:eastAsia="ar-SA"/>
        </w:rPr>
        <w:t>opatření, zaměřená na podporu žákovi a jejich úspěšnost</w:t>
      </w:r>
      <w:r w:rsidR="0026459D">
        <w:rPr>
          <w:b/>
          <w:lang w:eastAsia="ar-SA"/>
        </w:rPr>
        <w:t xml:space="preserve"> </w:t>
      </w:r>
    </w:p>
    <w:p w14:paraId="62541060" w14:textId="77777777" w:rsidR="0026459D" w:rsidRDefault="0026459D" w:rsidP="005C4CC1">
      <w:pPr>
        <w:suppressAutoHyphens/>
        <w:spacing w:before="120"/>
        <w:rPr>
          <w:lang w:eastAsia="ar-SA"/>
        </w:rPr>
      </w:pPr>
      <w:r w:rsidRPr="005C4CC1">
        <w:rPr>
          <w:lang w:eastAsia="ar-SA"/>
        </w:rPr>
        <w:t>(v</w:t>
      </w:r>
      <w:r>
        <w:rPr>
          <w:lang w:eastAsia="ar-SA"/>
        </w:rPr>
        <w:t>ypište konkrétně co a ve kterých předmětech)</w:t>
      </w:r>
    </w:p>
    <w:p w14:paraId="4E0519D3" w14:textId="77777777" w:rsidR="0026459D" w:rsidRPr="00056C34" w:rsidRDefault="0026459D" w:rsidP="0026459D">
      <w:pPr>
        <w:suppressAutoHyphens/>
        <w:spacing w:before="120"/>
        <w:rPr>
          <w:b/>
          <w:lang w:eastAsia="ar-SA"/>
        </w:rPr>
      </w:pPr>
      <w:r w:rsidRPr="0026459D">
        <w:rPr>
          <w:rFonts w:ascii="Segoe UI Symbol" w:hAnsi="Segoe UI Symbol" w:cs="Segoe UI Symbol"/>
          <w:b/>
          <w:lang w:eastAsia="ar-SA"/>
        </w:rPr>
        <w:lastRenderedPageBreak/>
        <w:t>☐</w:t>
      </w:r>
      <w:r>
        <w:rPr>
          <w:rFonts w:ascii="Segoe UI Symbol" w:hAnsi="Segoe UI Symbol" w:cs="Segoe UI Symbol"/>
          <w:b/>
          <w:lang w:eastAsia="ar-SA"/>
        </w:rPr>
        <w:t xml:space="preserve"> </w:t>
      </w:r>
      <w:r>
        <w:rPr>
          <w:b/>
          <w:lang w:eastAsia="ar-SA"/>
        </w:rPr>
        <w:t>Podpůrné opatření 1. stupně</w:t>
      </w:r>
      <w:r w:rsidR="004C52A0">
        <w:rPr>
          <w:b/>
          <w:lang w:eastAsia="ar-SA"/>
        </w:rPr>
        <w:tab/>
      </w:r>
      <w:r w:rsidR="00E21B41">
        <w:rPr>
          <w:b/>
          <w:lang w:eastAsia="ar-SA"/>
        </w:rPr>
        <w:tab/>
      </w:r>
      <w:r>
        <w:rPr>
          <w:b/>
          <w:lang w:eastAsia="ar-SA"/>
        </w:rPr>
        <w:t>od kdy?</w:t>
      </w:r>
      <w:r>
        <w:rPr>
          <w:lang w:eastAsia="ar-SA"/>
        </w:rPr>
        <w:t xml:space="preserve"> </w:t>
      </w:r>
      <w:r>
        <w:rPr>
          <w:lang w:eastAsia="ar-SA"/>
        </w:rPr>
        <w:tab/>
      </w:r>
      <w:r>
        <w:rPr>
          <w:lang w:eastAsia="ar-SA"/>
        </w:rPr>
        <w:tab/>
      </w:r>
      <w:r w:rsidRPr="00056C34">
        <w:rPr>
          <w:b/>
          <w:lang w:eastAsia="ar-SA"/>
        </w:rPr>
        <w:t>Vyhodnocení:</w:t>
      </w:r>
    </w:p>
    <w:p w14:paraId="34BCA385" w14:textId="77777777" w:rsidR="006416B7" w:rsidRDefault="006416B7" w:rsidP="006416B7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Metody výuky: </w:t>
      </w:r>
    </w:p>
    <w:p w14:paraId="43DA066C" w14:textId="77777777" w:rsidR="006416B7" w:rsidRDefault="006416B7" w:rsidP="006416B7">
      <w:pPr>
        <w:suppressAutoHyphens/>
        <w:spacing w:before="120"/>
      </w:pPr>
    </w:p>
    <w:p w14:paraId="1E3546A9" w14:textId="77777777" w:rsidR="00C50A6B" w:rsidRDefault="006416B7" w:rsidP="006416B7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Organizace výuky: </w:t>
      </w:r>
    </w:p>
    <w:p w14:paraId="7CE48AAC" w14:textId="77777777" w:rsidR="006416B7" w:rsidRDefault="00C50A6B" w:rsidP="006416B7">
      <w:pPr>
        <w:suppressAutoHyphens/>
        <w:spacing w:before="120"/>
      </w:pPr>
      <w:r>
        <w:tab/>
        <w:t>pedagogická intervence (její časový rámec, zaměření, efektivita):</w:t>
      </w:r>
    </w:p>
    <w:p w14:paraId="66A8DB0C" w14:textId="77777777" w:rsidR="006416B7" w:rsidRDefault="006416B7" w:rsidP="006416B7">
      <w:pPr>
        <w:suppressAutoHyphens/>
        <w:spacing w:before="120"/>
      </w:pPr>
    </w:p>
    <w:p w14:paraId="76E85138" w14:textId="77777777" w:rsidR="006416B7" w:rsidRDefault="006416B7" w:rsidP="006416B7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Hodnocení žáka: </w:t>
      </w:r>
    </w:p>
    <w:p w14:paraId="4980C6D5" w14:textId="77777777" w:rsidR="006416B7" w:rsidRDefault="006416B7" w:rsidP="006416B7">
      <w:pPr>
        <w:suppressAutoHyphens/>
        <w:spacing w:before="120"/>
      </w:pPr>
    </w:p>
    <w:p w14:paraId="6C58AC06" w14:textId="77777777" w:rsidR="006416B7" w:rsidRDefault="006416B7" w:rsidP="006416B7">
      <w:pPr>
        <w:suppressAutoHyphens/>
        <w:spacing w:before="120"/>
      </w:pPr>
      <w:r>
        <w:rPr>
          <w:rFonts w:ascii="Segoe UI Symbol" w:hAnsi="Segoe UI Symbol" w:cs="Segoe UI Symbol"/>
        </w:rPr>
        <w:t>☐</w:t>
      </w:r>
      <w:r>
        <w:t xml:space="preserve"> Využití školního </w:t>
      </w:r>
      <w:proofErr w:type="spellStart"/>
      <w:proofErr w:type="gramStart"/>
      <w:r>
        <w:t>spec.pedagoga</w:t>
      </w:r>
      <w:proofErr w:type="spellEnd"/>
      <w:proofErr w:type="gramEnd"/>
      <w:r w:rsidR="00901AA7">
        <w:t xml:space="preserve"> </w:t>
      </w:r>
      <w:r>
        <w:t>/psychologa</w:t>
      </w:r>
      <w:r w:rsidR="00901AA7">
        <w:t xml:space="preserve"> </w:t>
      </w:r>
      <w:r>
        <w:t xml:space="preserve">/asistenta: </w:t>
      </w:r>
    </w:p>
    <w:p w14:paraId="20CC496F" w14:textId="77777777" w:rsidR="0026459D" w:rsidRDefault="0026459D" w:rsidP="006416B7">
      <w:pPr>
        <w:suppressAutoHyphens/>
        <w:spacing w:before="120"/>
      </w:pPr>
    </w:p>
    <w:p w14:paraId="5829E67D" w14:textId="77777777" w:rsidR="0026459D" w:rsidRDefault="0026459D" w:rsidP="006416B7">
      <w:pPr>
        <w:suppressAutoHyphens/>
        <w:spacing w:before="120"/>
      </w:pPr>
      <w:r w:rsidRPr="0026459D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D</w:t>
      </w:r>
      <w:r w:rsidRPr="00056C34">
        <w:t>omácí p</w:t>
      </w:r>
      <w:r>
        <w:t>říp</w:t>
      </w:r>
      <w:r w:rsidRPr="00056C34">
        <w:t>rava</w:t>
      </w:r>
    </w:p>
    <w:p w14:paraId="5A7C27F8" w14:textId="77777777" w:rsidR="006416B7" w:rsidRDefault="006416B7" w:rsidP="006416B7">
      <w:pPr>
        <w:suppressAutoHyphens/>
        <w:spacing w:before="120"/>
      </w:pPr>
    </w:p>
    <w:p w14:paraId="681637C6" w14:textId="77777777" w:rsidR="008E28B5" w:rsidRDefault="008E28B5" w:rsidP="005C4CC1">
      <w:pPr>
        <w:suppressAutoHyphens/>
        <w:spacing w:before="120"/>
      </w:pPr>
      <w:r w:rsidRPr="00D9395C">
        <w:rPr>
          <w:b/>
        </w:rPr>
        <w:t>Očekávání od poradenské služby v KPPP, navrhovaná opatření ze strany školy</w:t>
      </w:r>
      <w:r>
        <w:t xml:space="preserve"> (upřesněte):</w:t>
      </w:r>
    </w:p>
    <w:p w14:paraId="3766893D" w14:textId="77777777" w:rsidR="008E28B5" w:rsidRDefault="008E28B5" w:rsidP="005C4CC1">
      <w:pPr>
        <w:suppressAutoHyphens/>
        <w:spacing w:before="120"/>
        <w:rPr>
          <w:u w:val="single"/>
          <w:lang w:eastAsia="ar-SA"/>
        </w:rPr>
      </w:pPr>
    </w:p>
    <w:p w14:paraId="73ABA89F" w14:textId="77777777" w:rsidR="008C75E5" w:rsidRDefault="008C75E5" w:rsidP="005C4CC1">
      <w:pPr>
        <w:suppressAutoHyphens/>
        <w:spacing w:before="120"/>
        <w:jc w:val="center"/>
        <w:rPr>
          <w:b/>
          <w:lang w:eastAsia="ar-SA"/>
        </w:rPr>
      </w:pP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</w:r>
      <w:r>
        <w:rPr>
          <w:b/>
          <w:lang w:eastAsia="ar-SA"/>
        </w:rPr>
        <w:softHyphen/>
        <w:t>_______________________________________________________________________________________</w:t>
      </w:r>
    </w:p>
    <w:p w14:paraId="1B70D632" w14:textId="77777777" w:rsidR="005C4CC1" w:rsidRPr="005C4CC1" w:rsidRDefault="005C4CC1" w:rsidP="005C4CC1">
      <w:pPr>
        <w:suppressAutoHyphens/>
        <w:spacing w:before="120"/>
        <w:jc w:val="center"/>
        <w:rPr>
          <w:b/>
          <w:lang w:eastAsia="ar-SA"/>
        </w:rPr>
      </w:pPr>
      <w:r w:rsidRPr="005C4CC1">
        <w:rPr>
          <w:b/>
          <w:lang w:eastAsia="ar-SA"/>
        </w:rPr>
        <w:t>Zaškrtněte vždy ty možnosti, které nejlépe vystihují hodnocené dítě</w:t>
      </w:r>
      <w:r w:rsidR="0026459D">
        <w:rPr>
          <w:b/>
          <w:lang w:eastAsia="ar-SA"/>
        </w:rPr>
        <w:t>, případně popište pod text</w:t>
      </w:r>
      <w:r w:rsidRPr="005C4CC1">
        <w:rPr>
          <w:b/>
          <w:lang w:eastAsia="ar-SA"/>
        </w:rPr>
        <w:t>:</w:t>
      </w:r>
    </w:p>
    <w:p w14:paraId="52D60E82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A722B6">
        <w:rPr>
          <w:b/>
          <w:u w:val="single"/>
          <w:lang w:eastAsia="ar-SA"/>
        </w:rPr>
        <w:t>Aktivita</w:t>
      </w:r>
      <w:r w:rsidRPr="00056C34">
        <w:rPr>
          <w:b/>
          <w:u w:val="single"/>
          <w:lang w:eastAsia="ar-SA"/>
        </w:rPr>
        <w:t xml:space="preserve"> při vyučování</w:t>
      </w:r>
      <w:r w:rsidRPr="005C4CC1">
        <w:rPr>
          <w:lang w:eastAsia="ar-SA"/>
        </w:rPr>
        <w:t>: zná a rozvíjí odpovědi - hodně se hlásí –  průměrně aktivní –  sám se nepřihlásí -  hlásí se i když nezná odpověď – neodpovídá – odpovídá kuse i když zná odpověď -  někdy se zarazí a neodpovídá – nemotivovaný při běžné práci</w:t>
      </w:r>
    </w:p>
    <w:p w14:paraId="78F782F7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A722B6">
        <w:rPr>
          <w:b/>
          <w:bCs/>
          <w:u w:val="single"/>
          <w:lang w:eastAsia="ar-SA"/>
        </w:rPr>
        <w:t xml:space="preserve">Zájem </w:t>
      </w:r>
      <w:r w:rsidRPr="00056C34">
        <w:rPr>
          <w:b/>
          <w:u w:val="single"/>
          <w:lang w:eastAsia="ar-SA"/>
        </w:rPr>
        <w:t>o vyučování</w:t>
      </w:r>
      <w:r w:rsidRPr="005C4CC1">
        <w:rPr>
          <w:lang w:eastAsia="ar-SA"/>
        </w:rPr>
        <w:t>:  přiměřený  - zvýšený zájem – nezájem – zajímá se jen o něco (o co?):</w:t>
      </w:r>
    </w:p>
    <w:p w14:paraId="4A683398" w14:textId="77777777" w:rsidR="005C4CC1" w:rsidRPr="005C4CC1" w:rsidRDefault="005C4CC1" w:rsidP="005C4CC1">
      <w:pPr>
        <w:suppressAutoHyphens/>
        <w:spacing w:before="119"/>
        <w:rPr>
          <w:lang w:eastAsia="ar-SA"/>
        </w:rPr>
      </w:pPr>
      <w:r w:rsidRPr="005C4CC1">
        <w:rPr>
          <w:b/>
          <w:bCs/>
          <w:u w:val="single"/>
          <w:lang w:eastAsia="ar-SA"/>
        </w:rPr>
        <w:t>Chování ve třídě:</w:t>
      </w:r>
      <w:r w:rsidRPr="005C4CC1">
        <w:rPr>
          <w:lang w:eastAsia="ar-SA"/>
        </w:rPr>
        <w:t xml:space="preserve"> – mírné - klidné – dobrosrdečné</w:t>
      </w:r>
    </w:p>
    <w:p w14:paraId="1A901D6C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 xml:space="preserve">plaché – lítostivé – smutné – bázlivé - má výkyvy v citových projevech a náladách </w:t>
      </w:r>
      <w:r w:rsidR="0026459D">
        <w:rPr>
          <w:lang w:eastAsia="ar-SA"/>
        </w:rPr>
        <w:t>-</w:t>
      </w:r>
      <w:r w:rsidRPr="005C4CC1">
        <w:rPr>
          <w:lang w:eastAsia="ar-SA"/>
        </w:rPr>
        <w:t xml:space="preserve"> pošťuchuje -  nesnášenlivé - vyvolává rvačky – vzdorovité – umíněné </w:t>
      </w:r>
    </w:p>
    <w:p w14:paraId="25C56B7D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 xml:space="preserve">v hodinách hodné, o přestávkách </w:t>
      </w:r>
      <w:r w:rsidR="0026459D">
        <w:rPr>
          <w:lang w:eastAsia="ar-SA"/>
        </w:rPr>
        <w:t>(</w:t>
      </w:r>
      <w:r w:rsidRPr="005C4CC1">
        <w:rPr>
          <w:lang w:eastAsia="ar-SA"/>
        </w:rPr>
        <w:t>silně</w:t>
      </w:r>
      <w:r w:rsidR="0026459D">
        <w:rPr>
          <w:lang w:eastAsia="ar-SA"/>
        </w:rPr>
        <w:t>)</w:t>
      </w:r>
      <w:r w:rsidRPr="005C4CC1">
        <w:rPr>
          <w:lang w:eastAsia="ar-SA"/>
        </w:rPr>
        <w:t xml:space="preserve"> zlobí - zlobí v hodinách i o přestávkách.</w:t>
      </w:r>
    </w:p>
    <w:p w14:paraId="21B9572E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Pohyblivost</w:t>
      </w:r>
      <w:r w:rsidRPr="005C4CC1">
        <w:rPr>
          <w:lang w:eastAsia="ar-SA"/>
        </w:rPr>
        <w:t>: pohybově nadané – přiměřeně obratné (při hře, kreslení) – manuálně zručné</w:t>
      </w:r>
    </w:p>
    <w:p w14:paraId="5E523F19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>těžkopádné – pomalé - neobratné</w:t>
      </w:r>
    </w:p>
    <w:p w14:paraId="144B958D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 xml:space="preserve">živé – neklidné – neposedné – stále si s něčím hraje – stále mu něco padá – neovladatelné  </w:t>
      </w:r>
    </w:p>
    <w:p w14:paraId="32B4F22E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Pozornost:</w:t>
      </w:r>
      <w:r w:rsidRPr="005C4CC1">
        <w:rPr>
          <w:lang w:eastAsia="ar-SA"/>
        </w:rPr>
        <w:t xml:space="preserve"> většinou pozorné – občas nepozorné – často nepozorné – většinou nepozorné Dokáže pracovat soustředěně - sebemenší podnět ho odvede od úkolu – často je duchem nepřítomen. </w:t>
      </w:r>
    </w:p>
    <w:p w14:paraId="62BB8BC7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>Během vyučování dochází ke zhoršování výkonu, pozornosti, zájmu, neklidu, únavy.</w:t>
      </w:r>
    </w:p>
    <w:p w14:paraId="4FEE2C8E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Pracovní vlastnosti:</w:t>
      </w:r>
      <w:r w:rsidRPr="005C4CC1">
        <w:rPr>
          <w:lang w:eastAsia="ar-SA"/>
        </w:rPr>
        <w:t xml:space="preserve"> samostatné a tvořivé - dokáže pracovat samostatně přiměřeně své úrovni </w:t>
      </w:r>
    </w:p>
    <w:p w14:paraId="7F302690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 xml:space="preserve">dožaduje se neustále pomoci - bez dohledu nepracuje, dochází ke zhoršování výkonů. </w:t>
      </w:r>
    </w:p>
    <w:p w14:paraId="7544607D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>Pracuje rychle a správně – rychle, zbrkle, s chybami – pomalu, pečlivě - nestačí tempu třídy</w:t>
      </w:r>
    </w:p>
    <w:p w14:paraId="5B36971E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Slovní projev</w:t>
      </w:r>
      <w:r w:rsidRPr="005C4CC1">
        <w:rPr>
          <w:u w:val="single"/>
          <w:lang w:eastAsia="ar-SA"/>
        </w:rPr>
        <w:t xml:space="preserve">: </w:t>
      </w:r>
      <w:r w:rsidRPr="005C4CC1">
        <w:rPr>
          <w:lang w:eastAsia="ar-SA"/>
        </w:rPr>
        <w:t>vyspělý,</w:t>
      </w:r>
      <w:r>
        <w:rPr>
          <w:lang w:eastAsia="ar-SA"/>
        </w:rPr>
        <w:t xml:space="preserve"> </w:t>
      </w:r>
      <w:r w:rsidRPr="005C4CC1">
        <w:rPr>
          <w:lang w:eastAsia="ar-SA"/>
        </w:rPr>
        <w:t>bohatá slovní zásoba – neobratné, úsporné vyjadřování, chudý slovník</w:t>
      </w:r>
    </w:p>
    <w:p w14:paraId="58502F8A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Výslovnost:</w:t>
      </w:r>
      <w:r w:rsidRPr="005C4CC1">
        <w:rPr>
          <w:lang w:eastAsia="ar-SA"/>
        </w:rPr>
        <w:t xml:space="preserve"> správná – nevyslovuje správně některé hlásky:</w:t>
      </w:r>
      <w:r w:rsidR="0026459D">
        <w:rPr>
          <w:lang w:eastAsia="ar-SA"/>
        </w:rPr>
        <w:t>……………</w:t>
      </w:r>
      <w:r w:rsidRPr="005C4CC1">
        <w:rPr>
          <w:lang w:eastAsia="ar-SA"/>
        </w:rPr>
        <w:t xml:space="preserve"> – obtížnější hlásky mu dělají potíže – nesrozumitelný projev, občas mírně zadrhává – koktá prakticky stále.  </w:t>
      </w:r>
    </w:p>
    <w:p w14:paraId="173CB294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b/>
          <w:bCs/>
          <w:u w:val="single"/>
          <w:lang w:eastAsia="ar-SA"/>
        </w:rPr>
        <w:t>Lateralita:</w:t>
      </w:r>
      <w:r w:rsidRPr="005C4CC1">
        <w:rPr>
          <w:lang w:eastAsia="ar-SA"/>
        </w:rPr>
        <w:t xml:space="preserve"> při činnostech dává přednost – pravé ruce – levé ruce – střídá obě ruce</w:t>
      </w:r>
    </w:p>
    <w:p w14:paraId="0E9B8B65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Postavení mezi dětmi</w:t>
      </w:r>
      <w:r w:rsidRPr="005C4CC1">
        <w:rPr>
          <w:b/>
          <w:bCs/>
          <w:lang w:eastAsia="ar-SA"/>
        </w:rPr>
        <w:t>:</w:t>
      </w:r>
      <w:r w:rsidRPr="005C4CC1">
        <w:rPr>
          <w:lang w:eastAsia="ar-SA"/>
        </w:rPr>
        <w:t xml:space="preserve"> dokáže vést a organizovat – je velmi oblíben - vcelku oblíben – spíše neoblíben – výrazně neoblíben – stojí na okraji třídy – obětní beránek  -  třídní šašek – snadno se nechá ovlivnit - má časté konflikty s dětmi -  nevyhledává kontakt s dětmi – většinou tráví přestávky mimo třídu</w:t>
      </w:r>
    </w:p>
    <w:p w14:paraId="003F5AF1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Chování k učiteli</w:t>
      </w:r>
      <w:r w:rsidRPr="005C4CC1">
        <w:rPr>
          <w:lang w:eastAsia="ar-SA"/>
        </w:rPr>
        <w:t xml:space="preserve">: přiměřené – nepřiměřené (v čem): </w:t>
      </w:r>
    </w:p>
    <w:p w14:paraId="19907A56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t>jedná jako dospělý – nepřiměřeně dětský – nerespektující</w:t>
      </w:r>
    </w:p>
    <w:p w14:paraId="56B20438" w14:textId="77777777" w:rsidR="005C4CC1" w:rsidRPr="005C4CC1" w:rsidRDefault="005C4CC1" w:rsidP="005C4CC1">
      <w:pPr>
        <w:suppressAutoHyphens/>
        <w:spacing w:before="119"/>
        <w:rPr>
          <w:lang w:eastAsia="ar-SA"/>
        </w:rPr>
      </w:pPr>
      <w:r w:rsidRPr="005C4CC1">
        <w:rPr>
          <w:b/>
          <w:bCs/>
          <w:u w:val="single"/>
          <w:lang w:eastAsia="ar-SA"/>
        </w:rPr>
        <w:t>Příprava do školy</w:t>
      </w:r>
      <w:r w:rsidRPr="005C4CC1">
        <w:rPr>
          <w:lang w:eastAsia="ar-SA"/>
        </w:rPr>
        <w:t>: pravidelná – nepravidelná – do školy chodí nepřipraven</w:t>
      </w:r>
    </w:p>
    <w:p w14:paraId="0658AB6D" w14:textId="77777777" w:rsidR="005C4CC1" w:rsidRPr="005C4CC1" w:rsidRDefault="005C4CC1" w:rsidP="005C4CC1">
      <w:pPr>
        <w:suppressAutoHyphens/>
        <w:rPr>
          <w:lang w:eastAsia="ar-SA"/>
        </w:rPr>
      </w:pPr>
      <w:r w:rsidRPr="005C4CC1">
        <w:rPr>
          <w:lang w:eastAsia="ar-SA"/>
        </w:rPr>
        <w:lastRenderedPageBreak/>
        <w:t>úzkostlivě přesný a pořádný – školní potřeby nosí v pořádku – málokdy něco zapomene – často zapomíná školní potřeby a úkoly – nepořádný, nenajde pomůcky</w:t>
      </w:r>
      <w:r w:rsidR="0026459D">
        <w:rPr>
          <w:lang w:eastAsia="ar-SA"/>
        </w:rPr>
        <w:t>,</w:t>
      </w:r>
      <w:r w:rsidRPr="005C4CC1">
        <w:rPr>
          <w:lang w:eastAsia="ar-SA"/>
        </w:rPr>
        <w:t xml:space="preserve"> i když je má sebou</w:t>
      </w:r>
    </w:p>
    <w:p w14:paraId="12B51A71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b/>
          <w:bCs/>
          <w:u w:val="single"/>
          <w:lang w:eastAsia="ar-SA"/>
        </w:rPr>
        <w:t>Spolupráce s rodiči:</w:t>
      </w:r>
      <w:r w:rsidRPr="005C4CC1">
        <w:rPr>
          <w:lang w:eastAsia="ar-SA"/>
        </w:rPr>
        <w:t xml:space="preserve"> rodiče projevují zjevný zájem o školní práci, reagují na záznamy v notýsku – příliš se nezajímají, nereagují. Myslím, že se rodiče s dítětem učí: pravidelně – občas – minimálně. Ve vzájemných vztazích rodičů a učitele jsou  - nejsou problémy (jaké?):</w:t>
      </w:r>
    </w:p>
    <w:p w14:paraId="48C40A1C" w14:textId="77777777" w:rsidR="005C4CC1" w:rsidRP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lang w:eastAsia="ar-SA"/>
        </w:rPr>
        <w:t xml:space="preserve">Domnívám se, že </w:t>
      </w:r>
      <w:r w:rsidRPr="005C4CC1">
        <w:rPr>
          <w:b/>
          <w:bCs/>
          <w:u w:val="single"/>
          <w:lang w:eastAsia="ar-SA"/>
        </w:rPr>
        <w:t>hlavní příčiny potíží</w:t>
      </w:r>
      <w:r w:rsidRPr="005C4CC1">
        <w:rPr>
          <w:b/>
          <w:bCs/>
          <w:lang w:eastAsia="ar-SA"/>
        </w:rPr>
        <w:t xml:space="preserve"> </w:t>
      </w:r>
      <w:r w:rsidRPr="005C4CC1">
        <w:rPr>
          <w:lang w:eastAsia="ar-SA"/>
        </w:rPr>
        <w:t xml:space="preserve">jsou: 1. v rodině (nedostatečná péče, nadměrné nároky, neschopnost poskytnout odpovídající vedení, mimořádná událost nebo situace v rodině) 2. v osobě dítěte (úroveň rozumových schopností, specifická porucha učení -  chování - pozornosti - hyperaktivita, zdravotní, neurotické potíže, časté absence, osobnostní ladění dítěte) 3. v problematických vztazích žák-učitel, žák-rodiče, učitel-rodiče. </w:t>
      </w:r>
    </w:p>
    <w:p w14:paraId="23C4C2B1" w14:textId="77777777" w:rsidR="005C4CC1" w:rsidRDefault="005C4CC1" w:rsidP="005C4CC1">
      <w:pPr>
        <w:suppressAutoHyphens/>
        <w:spacing w:before="120"/>
        <w:rPr>
          <w:lang w:eastAsia="ar-SA"/>
        </w:rPr>
      </w:pPr>
      <w:r w:rsidRPr="005C4CC1">
        <w:rPr>
          <w:lang w:eastAsia="ar-SA"/>
        </w:rPr>
        <w:tab/>
        <w:t>V případě potřeby doplňte laskavě další důležité údaje o dítěti:</w:t>
      </w:r>
    </w:p>
    <w:p w14:paraId="4E6DD711" w14:textId="77777777" w:rsidR="00901AA7" w:rsidRDefault="00901AA7" w:rsidP="005C4CC1">
      <w:pPr>
        <w:suppressAutoHyphens/>
        <w:spacing w:before="120"/>
        <w:rPr>
          <w:lang w:eastAsia="ar-SA"/>
        </w:rPr>
      </w:pPr>
    </w:p>
    <w:p w14:paraId="66E08E0D" w14:textId="77777777" w:rsidR="00901AA7" w:rsidRDefault="00901AA7" w:rsidP="005C4CC1">
      <w:pPr>
        <w:suppressAutoHyphens/>
        <w:spacing w:before="120"/>
        <w:rPr>
          <w:lang w:eastAsia="ar-SA"/>
        </w:rPr>
      </w:pPr>
    </w:p>
    <w:p w14:paraId="4FB6719F" w14:textId="54C7C664" w:rsidR="00901AA7" w:rsidRDefault="00901AA7" w:rsidP="005C4CC1">
      <w:pPr>
        <w:suppressAutoHyphens/>
        <w:spacing w:before="120"/>
        <w:rPr>
          <w:lang w:eastAsia="ar-SA"/>
        </w:rPr>
      </w:pPr>
    </w:p>
    <w:p w14:paraId="0F12CB70" w14:textId="77777777" w:rsidR="002A3FE5" w:rsidRDefault="002A3FE5" w:rsidP="005C4CC1">
      <w:pPr>
        <w:suppressAutoHyphens/>
        <w:spacing w:before="120"/>
        <w:rPr>
          <w:lang w:eastAsia="ar-SA"/>
        </w:rPr>
      </w:pPr>
    </w:p>
    <w:p w14:paraId="2531C5FE" w14:textId="77777777" w:rsidR="00901AA7" w:rsidRPr="005C4CC1" w:rsidRDefault="00901AA7" w:rsidP="005C4CC1">
      <w:pPr>
        <w:suppressAutoHyphens/>
        <w:spacing w:before="120"/>
        <w:rPr>
          <w:lang w:eastAsia="ar-SA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01AA7" w14:paraId="7558A12A" w14:textId="77777777" w:rsidTr="00901AA7">
        <w:tc>
          <w:tcPr>
            <w:tcW w:w="10060" w:type="dxa"/>
            <w:shd w:val="clear" w:color="auto" w:fill="auto"/>
          </w:tcPr>
          <w:p w14:paraId="018563F7" w14:textId="77777777" w:rsidR="00901AA7" w:rsidRPr="00A66D9B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6D9B">
              <w:rPr>
                <w:rFonts w:ascii="Calibri" w:eastAsia="Calibri" w:hAnsi="Calibri"/>
                <w:sz w:val="22"/>
                <w:szCs w:val="22"/>
              </w:rPr>
              <w:t>Kontaktní osoba pro projednání případných podpůrných opatření se školou:</w:t>
            </w:r>
          </w:p>
        </w:tc>
      </w:tr>
      <w:tr w:rsidR="00901AA7" w14:paraId="7FC1880C" w14:textId="77777777" w:rsidTr="00901AA7">
        <w:tc>
          <w:tcPr>
            <w:tcW w:w="10060" w:type="dxa"/>
            <w:shd w:val="clear" w:color="auto" w:fill="auto"/>
          </w:tcPr>
          <w:p w14:paraId="642BCF6E" w14:textId="77777777" w:rsidR="00901AA7" w:rsidRPr="00A66D9B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6D9B">
              <w:rPr>
                <w:rFonts w:ascii="Calibri" w:eastAsia="Calibri" w:hAnsi="Calibri"/>
                <w:sz w:val="22"/>
                <w:szCs w:val="22"/>
              </w:rPr>
              <w:t>Telefon:                                                               Kdy je vhodné volat:</w:t>
            </w:r>
          </w:p>
        </w:tc>
      </w:tr>
      <w:tr w:rsidR="00901AA7" w14:paraId="49FB2BED" w14:textId="77777777" w:rsidTr="00901AA7">
        <w:tc>
          <w:tcPr>
            <w:tcW w:w="10060" w:type="dxa"/>
            <w:shd w:val="clear" w:color="auto" w:fill="auto"/>
          </w:tcPr>
          <w:p w14:paraId="3E8D3370" w14:textId="77777777" w:rsidR="00901AA7" w:rsidRPr="00A66D9B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6D9B">
              <w:rPr>
                <w:rFonts w:ascii="Calibri" w:eastAsia="Calibri" w:hAnsi="Calibri"/>
                <w:sz w:val="22"/>
                <w:szCs w:val="22"/>
              </w:rPr>
              <w:t>E-mail:</w:t>
            </w:r>
          </w:p>
        </w:tc>
      </w:tr>
      <w:tr w:rsidR="00901AA7" w14:paraId="41370F5F" w14:textId="77777777" w:rsidTr="00901AA7">
        <w:tc>
          <w:tcPr>
            <w:tcW w:w="10060" w:type="dxa"/>
            <w:shd w:val="clear" w:color="auto" w:fill="auto"/>
          </w:tcPr>
          <w:p w14:paraId="43D0ED94" w14:textId="77777777" w:rsidR="00901AA7" w:rsidRPr="00A66D9B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6D9B">
              <w:rPr>
                <w:rFonts w:ascii="Calibri" w:eastAsia="Calibri" w:hAnsi="Calibri"/>
                <w:sz w:val="22"/>
                <w:szCs w:val="22"/>
              </w:rPr>
              <w:t>ID datové schránky školy:</w:t>
            </w:r>
          </w:p>
        </w:tc>
      </w:tr>
      <w:tr w:rsidR="00901AA7" w14:paraId="049172B9" w14:textId="77777777" w:rsidTr="00901AA7">
        <w:tc>
          <w:tcPr>
            <w:tcW w:w="10060" w:type="dxa"/>
            <w:shd w:val="clear" w:color="auto" w:fill="auto"/>
          </w:tcPr>
          <w:p w14:paraId="785589B9" w14:textId="77777777" w:rsidR="00901AA7" w:rsidRPr="00A66D9B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 w:rsidRPr="00A66D9B">
              <w:rPr>
                <w:rFonts w:ascii="Calibri" w:eastAsia="Calibri" w:hAnsi="Calibri"/>
                <w:sz w:val="22"/>
                <w:szCs w:val="22"/>
              </w:rPr>
              <w:t>Pokud byl PLPP či IVP vypracován, prosím přiložte jej k dotazníku.</w:t>
            </w:r>
          </w:p>
        </w:tc>
      </w:tr>
    </w:tbl>
    <w:p w14:paraId="5AEAE811" w14:textId="77777777" w:rsidR="00D9395C" w:rsidRDefault="00D9395C" w:rsidP="005C4CC1">
      <w:pPr>
        <w:spacing w:before="120"/>
        <w:jc w:val="center"/>
        <w:rPr>
          <w:szCs w:val="24"/>
        </w:rPr>
      </w:pPr>
    </w:p>
    <w:tbl>
      <w:tblPr>
        <w:tblpPr w:leftFromText="141" w:rightFromText="141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86"/>
        <w:gridCol w:w="5552"/>
      </w:tblGrid>
      <w:tr w:rsidR="00901AA7" w14:paraId="37E1D410" w14:textId="77777777" w:rsidTr="00901AA7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B3F" w14:textId="77777777" w:rsidR="00901AA7" w:rsidRDefault="00901AA7" w:rsidP="00901AA7">
            <w:pPr>
              <w:jc w:val="center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Podmínky školy vzhledem k podpůrným opatřením s ohledem na daného žáka</w:t>
            </w:r>
          </w:p>
          <w:p w14:paraId="201745EA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01AA7" w14:paraId="0223417A" w14:textId="77777777" w:rsidTr="00901AA7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35AD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Aktuální počet žáků ve třídě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77E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Počet žáků s podpůrnými opatřeními pouze 1. stupně:</w:t>
            </w:r>
          </w:p>
        </w:tc>
      </w:tr>
      <w:tr w:rsidR="00901AA7" w14:paraId="16B8098C" w14:textId="77777777" w:rsidTr="00901AA7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CCF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07A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Počet žáků s podpůrnými opatřeními 2. a vyššího stupně:</w:t>
            </w:r>
          </w:p>
        </w:tc>
      </w:tr>
      <w:tr w:rsidR="00901AA7" w14:paraId="7E789714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EF71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82A3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školní speciální pedagog</w:t>
            </w:r>
          </w:p>
        </w:tc>
      </w:tr>
      <w:tr w:rsidR="00901AA7" w14:paraId="4388CC90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E1BC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D2B8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školní psycholog</w:t>
            </w:r>
          </w:p>
        </w:tc>
      </w:tr>
      <w:tr w:rsidR="00901AA7" w14:paraId="7FDA004C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37B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759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specializované třídy - se zaměřením na:</w:t>
            </w:r>
          </w:p>
        </w:tc>
      </w:tr>
      <w:tr w:rsidR="00901AA7" w14:paraId="1C7D8CA4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642F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396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přípravná třída</w:t>
            </w:r>
          </w:p>
        </w:tc>
      </w:tr>
      <w:tr w:rsidR="00901AA7" w14:paraId="6BEF8F9D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FAE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05C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asistent/i pedagoga ve třídě</w:t>
            </w:r>
          </w:p>
          <w:p w14:paraId="09E66B1A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úvazek:                                                         úvazek:</w:t>
            </w:r>
          </w:p>
          <w:p w14:paraId="67A78854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na předměty:                                               na předměty:</w:t>
            </w:r>
          </w:p>
          <w:p w14:paraId="2125EE16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přiřazen k dítěti s obtížemi v:                    přiřazen k dítěti s obtížemi v:</w:t>
            </w:r>
          </w:p>
          <w:p w14:paraId="472B873A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01AA7" w14:paraId="04FF9FDD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682E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727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další pedagogický pracovník ve třídě:</w:t>
            </w:r>
          </w:p>
        </w:tc>
      </w:tr>
      <w:tr w:rsidR="00901AA7" w14:paraId="18859DC4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9B4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5FB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možnost doučování – individuálně/skupinově, v rámci/mimo vyučovací hodiny, hodinová dotace:</w:t>
            </w:r>
          </w:p>
        </w:tc>
      </w:tr>
      <w:tr w:rsidR="00901AA7" w14:paraId="35E0215C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8CA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BD40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možnost péče o nadané žáky – individuálně/skupinově, ve třídě/mimo třídu, v rámci/mimo vyučovací hodiny, hodinová dotace:</w:t>
            </w:r>
          </w:p>
        </w:tc>
      </w:tr>
      <w:tr w:rsidR="00901AA7" w14:paraId="4CCF19DE" w14:textId="77777777" w:rsidTr="00901AA7">
        <w:trPr>
          <w:trHeight w:val="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97B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ANO - NE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2354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možnost speciálně pedagogické péče – individuálně/skupinově, ve třídě/mimo třídu, v rámci/mimo výuku, hodinová dotace:</w:t>
            </w:r>
          </w:p>
        </w:tc>
      </w:tr>
      <w:tr w:rsidR="00901AA7" w14:paraId="2EEB2E01" w14:textId="77777777" w:rsidTr="00901AA7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3702" w14:textId="77777777" w:rsidR="00901AA7" w:rsidRDefault="00901AA7" w:rsidP="00901AA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Další důležitá sdělení?</w:t>
            </w:r>
          </w:p>
        </w:tc>
      </w:tr>
    </w:tbl>
    <w:p w14:paraId="0F50B3E2" w14:textId="77777777" w:rsidR="00901AA7" w:rsidRDefault="00901AA7" w:rsidP="00901AA7">
      <w:pPr>
        <w:rPr>
          <w:szCs w:val="24"/>
        </w:rPr>
      </w:pPr>
    </w:p>
    <w:p w14:paraId="26119E93" w14:textId="77777777" w:rsidR="00901AA7" w:rsidRDefault="00901AA7" w:rsidP="00901AA7">
      <w:pPr>
        <w:spacing w:before="120"/>
        <w:rPr>
          <w:szCs w:val="24"/>
        </w:rPr>
      </w:pPr>
    </w:p>
    <w:p w14:paraId="0CFD2D18" w14:textId="77777777" w:rsidR="00901AA7" w:rsidRDefault="00901AA7" w:rsidP="00901AA7">
      <w:pPr>
        <w:spacing w:before="120"/>
        <w:rPr>
          <w:szCs w:val="24"/>
        </w:rPr>
      </w:pPr>
      <w:r>
        <w:rPr>
          <w:szCs w:val="24"/>
        </w:rPr>
        <w:t>V Praze dne: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Vyplnil: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Podpis:</w:t>
      </w:r>
    </w:p>
    <w:p w14:paraId="67B7B454" w14:textId="77777777" w:rsidR="00D9395C" w:rsidRDefault="00D9395C">
      <w:pPr>
        <w:spacing w:before="120"/>
        <w:rPr>
          <w:szCs w:val="24"/>
        </w:rPr>
      </w:pPr>
    </w:p>
    <w:sectPr w:rsidR="00D9395C" w:rsidSect="005C4CC1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1F20"/>
    <w:multiLevelType w:val="hybridMultilevel"/>
    <w:tmpl w:val="917C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011F"/>
    <w:multiLevelType w:val="hybridMultilevel"/>
    <w:tmpl w:val="A2425F92"/>
    <w:lvl w:ilvl="0" w:tplc="DBB89E5E">
      <w:start w:val="1"/>
      <w:numFmt w:val="lowerLetter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7AF3"/>
    <w:multiLevelType w:val="hybridMultilevel"/>
    <w:tmpl w:val="31ACE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93747"/>
    <w:multiLevelType w:val="hybridMultilevel"/>
    <w:tmpl w:val="C20E4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7364">
    <w:abstractNumId w:val="1"/>
  </w:num>
  <w:num w:numId="2" w16cid:durableId="648483141">
    <w:abstractNumId w:val="0"/>
  </w:num>
  <w:num w:numId="3" w16cid:durableId="1461338768">
    <w:abstractNumId w:val="2"/>
  </w:num>
  <w:num w:numId="4" w16cid:durableId="696850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DE"/>
    <w:rsid w:val="00000E44"/>
    <w:rsid w:val="000032BD"/>
    <w:rsid w:val="00056C34"/>
    <w:rsid w:val="00061C5D"/>
    <w:rsid w:val="000836FA"/>
    <w:rsid w:val="000C25CE"/>
    <w:rsid w:val="000C49D9"/>
    <w:rsid w:val="000E3005"/>
    <w:rsid w:val="000F3D15"/>
    <w:rsid w:val="00102622"/>
    <w:rsid w:val="00111865"/>
    <w:rsid w:val="00111900"/>
    <w:rsid w:val="001318F0"/>
    <w:rsid w:val="00165371"/>
    <w:rsid w:val="00167AD8"/>
    <w:rsid w:val="001C56F1"/>
    <w:rsid w:val="001E3457"/>
    <w:rsid w:val="001F6D2F"/>
    <w:rsid w:val="00241121"/>
    <w:rsid w:val="00243B7D"/>
    <w:rsid w:val="0026459D"/>
    <w:rsid w:val="00273795"/>
    <w:rsid w:val="002A3FE5"/>
    <w:rsid w:val="002C4441"/>
    <w:rsid w:val="002F5898"/>
    <w:rsid w:val="00302823"/>
    <w:rsid w:val="00342E9D"/>
    <w:rsid w:val="00373CCD"/>
    <w:rsid w:val="003A3B4E"/>
    <w:rsid w:val="003B45AB"/>
    <w:rsid w:val="003C07DE"/>
    <w:rsid w:val="003D4F09"/>
    <w:rsid w:val="0041042B"/>
    <w:rsid w:val="004641C2"/>
    <w:rsid w:val="004A3489"/>
    <w:rsid w:val="004C46A7"/>
    <w:rsid w:val="004C52A0"/>
    <w:rsid w:val="00503066"/>
    <w:rsid w:val="00567ADA"/>
    <w:rsid w:val="005A39E4"/>
    <w:rsid w:val="005B50EA"/>
    <w:rsid w:val="005C4CC1"/>
    <w:rsid w:val="005C6BB9"/>
    <w:rsid w:val="006416B7"/>
    <w:rsid w:val="0064439F"/>
    <w:rsid w:val="00664E7D"/>
    <w:rsid w:val="006849CF"/>
    <w:rsid w:val="006862E3"/>
    <w:rsid w:val="006B3F2C"/>
    <w:rsid w:val="006B4B8E"/>
    <w:rsid w:val="006B7274"/>
    <w:rsid w:val="006F09B8"/>
    <w:rsid w:val="006F1497"/>
    <w:rsid w:val="006F4D0D"/>
    <w:rsid w:val="00713EDA"/>
    <w:rsid w:val="00751BFC"/>
    <w:rsid w:val="00765AC0"/>
    <w:rsid w:val="00775AD5"/>
    <w:rsid w:val="00796489"/>
    <w:rsid w:val="007D4424"/>
    <w:rsid w:val="00805324"/>
    <w:rsid w:val="0081064B"/>
    <w:rsid w:val="008603A4"/>
    <w:rsid w:val="00884E18"/>
    <w:rsid w:val="00887F09"/>
    <w:rsid w:val="008C3D98"/>
    <w:rsid w:val="008C75E5"/>
    <w:rsid w:val="008E28B5"/>
    <w:rsid w:val="00900094"/>
    <w:rsid w:val="00901AA7"/>
    <w:rsid w:val="00926EC7"/>
    <w:rsid w:val="00941A7B"/>
    <w:rsid w:val="009604C0"/>
    <w:rsid w:val="00984709"/>
    <w:rsid w:val="009A222D"/>
    <w:rsid w:val="009B1798"/>
    <w:rsid w:val="009B6246"/>
    <w:rsid w:val="009D311D"/>
    <w:rsid w:val="009D74CE"/>
    <w:rsid w:val="009D7983"/>
    <w:rsid w:val="009E1B02"/>
    <w:rsid w:val="00A57302"/>
    <w:rsid w:val="00A65196"/>
    <w:rsid w:val="00A722B6"/>
    <w:rsid w:val="00A737A3"/>
    <w:rsid w:val="00AC059B"/>
    <w:rsid w:val="00AD747C"/>
    <w:rsid w:val="00AE53A1"/>
    <w:rsid w:val="00B01AFD"/>
    <w:rsid w:val="00B054DB"/>
    <w:rsid w:val="00B41925"/>
    <w:rsid w:val="00B613AE"/>
    <w:rsid w:val="00B7439B"/>
    <w:rsid w:val="00B91E8B"/>
    <w:rsid w:val="00BA7FCA"/>
    <w:rsid w:val="00BB0610"/>
    <w:rsid w:val="00BB2BE7"/>
    <w:rsid w:val="00BD2A7D"/>
    <w:rsid w:val="00C04E6F"/>
    <w:rsid w:val="00C11D61"/>
    <w:rsid w:val="00C50A6B"/>
    <w:rsid w:val="00C56B67"/>
    <w:rsid w:val="00C87937"/>
    <w:rsid w:val="00C90168"/>
    <w:rsid w:val="00CE770F"/>
    <w:rsid w:val="00D27530"/>
    <w:rsid w:val="00D46E2D"/>
    <w:rsid w:val="00D47534"/>
    <w:rsid w:val="00D70F3D"/>
    <w:rsid w:val="00D9395C"/>
    <w:rsid w:val="00DA1C2A"/>
    <w:rsid w:val="00DB2306"/>
    <w:rsid w:val="00DB4B67"/>
    <w:rsid w:val="00DE75D9"/>
    <w:rsid w:val="00E00907"/>
    <w:rsid w:val="00E16512"/>
    <w:rsid w:val="00E21B41"/>
    <w:rsid w:val="00E24946"/>
    <w:rsid w:val="00E55091"/>
    <w:rsid w:val="00E61921"/>
    <w:rsid w:val="00E93E01"/>
    <w:rsid w:val="00E946BE"/>
    <w:rsid w:val="00E957B2"/>
    <w:rsid w:val="00E9589D"/>
    <w:rsid w:val="00EB675E"/>
    <w:rsid w:val="00EB7C77"/>
    <w:rsid w:val="00ED6E96"/>
    <w:rsid w:val="00EE0D29"/>
    <w:rsid w:val="00EE17FC"/>
    <w:rsid w:val="00F26EBA"/>
    <w:rsid w:val="00F36766"/>
    <w:rsid w:val="00F525E7"/>
    <w:rsid w:val="00F76866"/>
    <w:rsid w:val="00F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95528"/>
  <w15:docId w15:val="{DE9D1E49-8C45-4BAE-8BAC-62CAE22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0168"/>
    <w:rPr>
      <w:sz w:val="24"/>
    </w:rPr>
  </w:style>
  <w:style w:type="paragraph" w:styleId="Nadpis1">
    <w:name w:val="heading 1"/>
    <w:basedOn w:val="Normln"/>
    <w:next w:val="Normln"/>
    <w:qFormat/>
    <w:rsid w:val="00C90168"/>
    <w:pPr>
      <w:keepNext/>
      <w:jc w:val="center"/>
      <w:outlineLvl w:val="0"/>
    </w:pPr>
    <w:rPr>
      <w:rFonts w:ascii="Arial" w:hAnsi="Arial"/>
      <w:b/>
      <w:noProof/>
      <w:sz w:val="28"/>
    </w:rPr>
  </w:style>
  <w:style w:type="paragraph" w:styleId="Nadpis2">
    <w:name w:val="heading 2"/>
    <w:basedOn w:val="Normln"/>
    <w:next w:val="Normln"/>
    <w:qFormat/>
    <w:rsid w:val="00C90168"/>
    <w:pPr>
      <w:keepNext/>
      <w:spacing w:before="120"/>
      <w:outlineLvl w:val="1"/>
    </w:pPr>
    <w:rPr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90168"/>
    <w:rPr>
      <w:color w:val="000000"/>
    </w:rPr>
  </w:style>
  <w:style w:type="paragraph" w:styleId="Zkladntext2">
    <w:name w:val="Body Text 2"/>
    <w:basedOn w:val="Normln"/>
    <w:rsid w:val="00C90168"/>
    <w:pPr>
      <w:spacing w:before="120"/>
      <w:jc w:val="both"/>
    </w:pPr>
  </w:style>
  <w:style w:type="paragraph" w:styleId="Textbubliny">
    <w:name w:val="Balloon Text"/>
    <w:basedOn w:val="Normln"/>
    <w:semiHidden/>
    <w:rsid w:val="001F6D2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01AFD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2C4441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2F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KPPP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Hlaváčkovi</dc:creator>
  <cp:lastModifiedBy>Jitka Jindrová</cp:lastModifiedBy>
  <cp:revision>3</cp:revision>
  <cp:lastPrinted>2021-02-17T12:00:00Z</cp:lastPrinted>
  <dcterms:created xsi:type="dcterms:W3CDTF">2021-02-17T16:43:00Z</dcterms:created>
  <dcterms:modified xsi:type="dcterms:W3CDTF">2022-10-25T15:26:00Z</dcterms:modified>
</cp:coreProperties>
</file>